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-1439"/>
        <w:tblW w:w="0" w:type="auto"/>
        <w:tblLook w:val="04A0" w:firstRow="1" w:lastRow="0" w:firstColumn="1" w:lastColumn="0" w:noHBand="0" w:noVBand="1"/>
      </w:tblPr>
      <w:tblGrid>
        <w:gridCol w:w="9955"/>
      </w:tblGrid>
      <w:tr w:rsidR="00396E98" w:rsidRPr="00396E98" w14:paraId="5F113BD1" w14:textId="77777777" w:rsidTr="00396E98">
        <w:tc>
          <w:tcPr>
            <w:tcW w:w="10458" w:type="dxa"/>
          </w:tcPr>
          <w:p w14:paraId="740A1D16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  <w:p w14:paraId="430AD3D9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  <w:r w:rsidRPr="00396E98">
              <w:rPr>
                <w:rFonts w:cs="PSLxText"/>
                <w:b/>
                <w:bCs/>
                <w:sz w:val="96"/>
                <w:szCs w:val="34"/>
              </w:rPr>
              <w:t>Be quiet.</w:t>
            </w:r>
          </w:p>
          <w:p w14:paraId="421948F8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</w:tc>
      </w:tr>
      <w:tr w:rsidR="00396E98" w:rsidRPr="00396E98" w14:paraId="1C8CA355" w14:textId="77777777" w:rsidTr="00396E98">
        <w:trPr>
          <w:trHeight w:val="2411"/>
        </w:trPr>
        <w:tc>
          <w:tcPr>
            <w:tcW w:w="10458" w:type="dxa"/>
          </w:tcPr>
          <w:p w14:paraId="6C602F58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  <w:p w14:paraId="41053A41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  <w:r w:rsidRPr="00396E98">
              <w:rPr>
                <w:rFonts w:cs="PSLxText"/>
                <w:b/>
                <w:bCs/>
                <w:sz w:val="96"/>
                <w:szCs w:val="34"/>
              </w:rPr>
              <w:t>Sit down.</w:t>
            </w:r>
          </w:p>
          <w:p w14:paraId="7CA68D6E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</w:tc>
      </w:tr>
      <w:tr w:rsidR="00396E98" w:rsidRPr="00396E98" w14:paraId="4834B716" w14:textId="77777777" w:rsidTr="00396E98">
        <w:tc>
          <w:tcPr>
            <w:tcW w:w="10458" w:type="dxa"/>
          </w:tcPr>
          <w:p w14:paraId="1AABE6D4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  <w:p w14:paraId="0C047199" w14:textId="2EC3612D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  <w:r w:rsidRPr="00396E98">
              <w:rPr>
                <w:rFonts w:cs="PSLxText"/>
                <w:b/>
                <w:bCs/>
                <w:sz w:val="96"/>
                <w:szCs w:val="34"/>
              </w:rPr>
              <w:t>Stand up.</w:t>
            </w:r>
          </w:p>
          <w:p w14:paraId="2186B75A" w14:textId="33CF0C4F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</w:tc>
      </w:tr>
      <w:tr w:rsidR="00396E98" w:rsidRPr="00396E98" w14:paraId="62114224" w14:textId="77777777" w:rsidTr="00396E98">
        <w:tc>
          <w:tcPr>
            <w:tcW w:w="10458" w:type="dxa"/>
          </w:tcPr>
          <w:p w14:paraId="791E3308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  <w:p w14:paraId="1698C3B4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  <w:r w:rsidRPr="00396E98">
              <w:rPr>
                <w:rFonts w:cs="PSLxText"/>
                <w:b/>
                <w:bCs/>
                <w:sz w:val="96"/>
                <w:szCs w:val="34"/>
              </w:rPr>
              <w:t>Open an electric fan.</w:t>
            </w:r>
          </w:p>
          <w:p w14:paraId="1873CAC6" w14:textId="77777777" w:rsid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  <w:p w14:paraId="5F412ABB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</w:tc>
      </w:tr>
      <w:tr w:rsidR="00396E98" w:rsidRPr="00396E98" w14:paraId="22C3F01A" w14:textId="77777777" w:rsidTr="00396E98">
        <w:tc>
          <w:tcPr>
            <w:tcW w:w="10458" w:type="dxa"/>
          </w:tcPr>
          <w:p w14:paraId="73FE2FBA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  <w:p w14:paraId="2D36D616" w14:textId="77777777" w:rsid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  <w:r w:rsidRPr="00396E98">
              <w:rPr>
                <w:rFonts w:cs="PSLxText"/>
                <w:b/>
                <w:bCs/>
                <w:sz w:val="96"/>
                <w:szCs w:val="34"/>
              </w:rPr>
              <w:t xml:space="preserve">Switch off/ </w:t>
            </w:r>
          </w:p>
          <w:p w14:paraId="7979FB63" w14:textId="2BBFE0C3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  <w:r w:rsidRPr="00396E98">
              <w:rPr>
                <w:rFonts w:cs="PSLxText"/>
                <w:b/>
                <w:bCs/>
                <w:sz w:val="96"/>
                <w:szCs w:val="34"/>
              </w:rPr>
              <w:t>on the light.</w:t>
            </w:r>
          </w:p>
          <w:p w14:paraId="4B2342BB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</w:tc>
      </w:tr>
      <w:tr w:rsidR="00396E98" w:rsidRPr="00396E98" w14:paraId="7012FAC0" w14:textId="77777777" w:rsidTr="00396E98">
        <w:tc>
          <w:tcPr>
            <w:tcW w:w="10458" w:type="dxa"/>
          </w:tcPr>
          <w:p w14:paraId="409D2B7E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  <w:p w14:paraId="4831A994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  <w:r w:rsidRPr="00396E98">
              <w:rPr>
                <w:rFonts w:cs="PSLxText"/>
                <w:b/>
                <w:bCs/>
                <w:sz w:val="96"/>
                <w:szCs w:val="34"/>
              </w:rPr>
              <w:t>Open your textbook.</w:t>
            </w:r>
          </w:p>
          <w:p w14:paraId="51DEEC10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</w:tc>
      </w:tr>
      <w:tr w:rsidR="00396E98" w:rsidRPr="00396E98" w14:paraId="31D27775" w14:textId="77777777" w:rsidTr="00396E98">
        <w:tc>
          <w:tcPr>
            <w:tcW w:w="10458" w:type="dxa"/>
          </w:tcPr>
          <w:p w14:paraId="0276A306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  <w:p w14:paraId="1C58D7B4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  <w:r w:rsidRPr="00396E98">
              <w:rPr>
                <w:rFonts w:cs="PSLxText"/>
                <w:b/>
                <w:bCs/>
                <w:sz w:val="96"/>
                <w:szCs w:val="34"/>
              </w:rPr>
              <w:t>Clap your hands.</w:t>
            </w:r>
          </w:p>
          <w:p w14:paraId="232A88E5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</w:tc>
      </w:tr>
      <w:tr w:rsidR="00396E98" w:rsidRPr="00396E98" w14:paraId="240D1037" w14:textId="77777777" w:rsidTr="00396E98">
        <w:trPr>
          <w:trHeight w:val="2780"/>
        </w:trPr>
        <w:tc>
          <w:tcPr>
            <w:tcW w:w="10458" w:type="dxa"/>
          </w:tcPr>
          <w:p w14:paraId="5ADC7A3D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  <w:p w14:paraId="5656BA98" w14:textId="77777777" w:rsid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  <w:r w:rsidRPr="00396E98">
              <w:rPr>
                <w:rFonts w:cs="PSLxText"/>
                <w:b/>
                <w:bCs/>
                <w:sz w:val="96"/>
                <w:szCs w:val="34"/>
              </w:rPr>
              <w:t>Raise your hands.</w:t>
            </w:r>
          </w:p>
          <w:p w14:paraId="4076AE64" w14:textId="42305F24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</w:tc>
      </w:tr>
      <w:tr w:rsidR="00396E98" w:rsidRPr="00396E98" w14:paraId="20B79609" w14:textId="77777777" w:rsidTr="00396E98">
        <w:trPr>
          <w:trHeight w:val="2780"/>
        </w:trPr>
        <w:tc>
          <w:tcPr>
            <w:tcW w:w="10458" w:type="dxa"/>
          </w:tcPr>
          <w:p w14:paraId="7A82D9FF" w14:textId="77777777" w:rsid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  <w:p w14:paraId="08F1FD28" w14:textId="77777777" w:rsid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  <w:r w:rsidRPr="00396E98">
              <w:rPr>
                <w:rFonts w:cs="PSLxText"/>
                <w:b/>
                <w:bCs/>
                <w:sz w:val="96"/>
                <w:szCs w:val="34"/>
              </w:rPr>
              <w:t>Put down your pens.</w:t>
            </w:r>
          </w:p>
          <w:p w14:paraId="5A058476" w14:textId="4689A233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  <w:r w:rsidRPr="00396E98">
              <w:rPr>
                <w:rFonts w:cs="PSLxText"/>
                <w:b/>
                <w:bCs/>
                <w:sz w:val="96"/>
                <w:szCs w:val="34"/>
              </w:rPr>
              <w:tab/>
            </w:r>
          </w:p>
        </w:tc>
      </w:tr>
      <w:tr w:rsidR="00396E98" w:rsidRPr="00396E98" w14:paraId="7320F7AB" w14:textId="77777777" w:rsidTr="00396E98">
        <w:trPr>
          <w:trHeight w:val="2780"/>
        </w:trPr>
        <w:tc>
          <w:tcPr>
            <w:tcW w:w="10458" w:type="dxa"/>
          </w:tcPr>
          <w:p w14:paraId="2506DA45" w14:textId="77777777" w:rsid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  <w:p w14:paraId="3C4B04E0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  <w:r w:rsidRPr="00396E98">
              <w:rPr>
                <w:rFonts w:cs="PSLxText"/>
                <w:b/>
                <w:bCs/>
                <w:sz w:val="96"/>
                <w:szCs w:val="34"/>
              </w:rPr>
              <w:t>Pens down.</w:t>
            </w:r>
          </w:p>
          <w:p w14:paraId="29F9E708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</w:tc>
      </w:tr>
      <w:tr w:rsidR="00396E98" w:rsidRPr="00396E98" w14:paraId="34A9BF19" w14:textId="77777777" w:rsidTr="00396E98">
        <w:trPr>
          <w:trHeight w:val="2780"/>
        </w:trPr>
        <w:tc>
          <w:tcPr>
            <w:tcW w:w="10458" w:type="dxa"/>
          </w:tcPr>
          <w:p w14:paraId="6C924F85" w14:textId="77777777" w:rsid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  <w:r w:rsidRPr="00396E98">
              <w:rPr>
                <w:rFonts w:cs="PSLxText"/>
                <w:b/>
                <w:bCs/>
                <w:sz w:val="96"/>
                <w:szCs w:val="34"/>
              </w:rPr>
              <w:t xml:space="preserve">Write down </w:t>
            </w:r>
          </w:p>
          <w:p w14:paraId="13A82540" w14:textId="44018EF0" w:rsid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  <w:r w:rsidRPr="00396E98">
              <w:rPr>
                <w:rFonts w:cs="PSLxText"/>
                <w:b/>
                <w:bCs/>
                <w:sz w:val="96"/>
                <w:szCs w:val="34"/>
              </w:rPr>
              <w:t>your name.</w:t>
            </w:r>
            <w:r w:rsidRPr="00396E98">
              <w:rPr>
                <w:rFonts w:cs="PSLxText"/>
                <w:b/>
                <w:bCs/>
                <w:sz w:val="96"/>
                <w:szCs w:val="34"/>
              </w:rPr>
              <w:tab/>
            </w:r>
            <w:r w:rsidRPr="00396E98">
              <w:rPr>
                <w:rFonts w:cs="PSLxText"/>
                <w:b/>
                <w:bCs/>
                <w:sz w:val="96"/>
                <w:szCs w:val="34"/>
              </w:rPr>
              <w:tab/>
            </w:r>
          </w:p>
        </w:tc>
      </w:tr>
      <w:tr w:rsidR="00396E98" w:rsidRPr="00396E98" w14:paraId="7EDF4F81" w14:textId="77777777" w:rsidTr="00396E98">
        <w:trPr>
          <w:trHeight w:val="2780"/>
        </w:trPr>
        <w:tc>
          <w:tcPr>
            <w:tcW w:w="10458" w:type="dxa"/>
          </w:tcPr>
          <w:p w14:paraId="50415BF9" w14:textId="77777777" w:rsid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  <w:p w14:paraId="095D02CE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  <w:r w:rsidRPr="00396E98">
              <w:rPr>
                <w:rFonts w:cs="PSLxText"/>
                <w:b/>
                <w:bCs/>
                <w:sz w:val="96"/>
                <w:szCs w:val="34"/>
              </w:rPr>
              <w:t>Listen up.</w:t>
            </w:r>
          </w:p>
          <w:p w14:paraId="12D7E0FF" w14:textId="77777777" w:rsid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</w:tc>
      </w:tr>
      <w:tr w:rsidR="00396E98" w:rsidRPr="00396E98" w14:paraId="21D3A482" w14:textId="77777777" w:rsidTr="00396E98">
        <w:trPr>
          <w:trHeight w:val="2780"/>
        </w:trPr>
        <w:tc>
          <w:tcPr>
            <w:tcW w:w="10458" w:type="dxa"/>
          </w:tcPr>
          <w:p w14:paraId="4443CE4B" w14:textId="77777777" w:rsid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  <w:p w14:paraId="784DFCBE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  <w:r w:rsidRPr="00396E98">
              <w:rPr>
                <w:rFonts w:cs="PSLxText"/>
                <w:b/>
                <w:bCs/>
                <w:sz w:val="96"/>
                <w:szCs w:val="34"/>
              </w:rPr>
              <w:t>Copy down the words on the board.</w:t>
            </w:r>
          </w:p>
          <w:p w14:paraId="2D4DEEEC" w14:textId="77777777" w:rsid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</w:tc>
      </w:tr>
      <w:tr w:rsidR="00396E98" w:rsidRPr="00396E98" w14:paraId="28E98472" w14:textId="77777777" w:rsidTr="00396E98">
        <w:trPr>
          <w:trHeight w:val="2780"/>
        </w:trPr>
        <w:tc>
          <w:tcPr>
            <w:tcW w:w="10458" w:type="dxa"/>
          </w:tcPr>
          <w:p w14:paraId="652969B8" w14:textId="77777777" w:rsid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  <w:p w14:paraId="218ACEBA" w14:textId="77777777" w:rsidR="00396E98" w:rsidRP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  <w:r w:rsidRPr="00396E98">
              <w:rPr>
                <w:rFonts w:cs="PSLxText"/>
                <w:b/>
                <w:bCs/>
                <w:sz w:val="96"/>
                <w:szCs w:val="34"/>
              </w:rPr>
              <w:t>May I go to the bathroom/ toilet?</w:t>
            </w:r>
          </w:p>
          <w:p w14:paraId="4CA9CB4F" w14:textId="77777777" w:rsidR="00396E98" w:rsidRDefault="00396E98" w:rsidP="00396E98">
            <w:pPr>
              <w:jc w:val="center"/>
              <w:rPr>
                <w:rFonts w:cs="PSLxText"/>
                <w:b/>
                <w:bCs/>
                <w:sz w:val="96"/>
                <w:szCs w:val="34"/>
              </w:rPr>
            </w:pPr>
          </w:p>
        </w:tc>
      </w:tr>
    </w:tbl>
    <w:p w14:paraId="654189C8" w14:textId="77777777" w:rsidR="0089150A" w:rsidRPr="00396E98" w:rsidRDefault="0089150A" w:rsidP="00396E98">
      <w:pPr>
        <w:jc w:val="center"/>
        <w:rPr>
          <w:b/>
          <w:bCs/>
          <w:sz w:val="44"/>
          <w:szCs w:val="44"/>
        </w:rPr>
      </w:pPr>
      <w:bookmarkStart w:id="0" w:name="_GoBack"/>
      <w:bookmarkEnd w:id="0"/>
    </w:p>
    <w:sectPr w:rsidR="0089150A" w:rsidRPr="00396E98" w:rsidSect="00396E98">
      <w:pgSz w:w="11899" w:h="16838"/>
      <w:pgMar w:top="1440" w:right="1080" w:bottom="1440" w:left="108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PSLxTex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A6"/>
    <w:rsid w:val="00396E98"/>
    <w:rsid w:val="0089150A"/>
    <w:rsid w:val="00C6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761226"/>
  <w14:defaultImageDpi w14:val="300"/>
  <w15:docId w15:val="{5AD72720-6A4A-46F8-82A8-B16DD819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8A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6E98"/>
    <w:rPr>
      <w:rFonts w:ascii="Leelawadee" w:hAnsi="Leelawadee" w:cs="Leelawadee"/>
      <w:sz w:val="18"/>
      <w:szCs w:val="18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96E98"/>
    <w:rPr>
      <w:rFonts w:ascii="Leelawadee" w:eastAsiaTheme="minorHAnsi" w:hAnsi="Leelawadee" w:cs="Leelawade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ICT02</dc:creator>
  <cp:keywords/>
  <dc:description/>
  <cp:lastModifiedBy>ASUS</cp:lastModifiedBy>
  <cp:revision>3</cp:revision>
  <cp:lastPrinted>2015-11-10T01:51:00Z</cp:lastPrinted>
  <dcterms:created xsi:type="dcterms:W3CDTF">2015-11-10T01:31:00Z</dcterms:created>
  <dcterms:modified xsi:type="dcterms:W3CDTF">2015-11-10T01:55:00Z</dcterms:modified>
</cp:coreProperties>
</file>